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Umumta’lim maktabining 2025-2026-o‘quv yili kimyo fanini amaliy o‘zlashtirish darajasini aniqlash 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7-___sinf o‘quvchisi __________________________________________________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O‘quvchi to‘plagan umumiy ball:_____ (maksimal ball: 20)</w:t>
      </w:r>
    </w:p>
    <w:tbl>
      <w:tblPr>
        <w:tblStyle w:val="Table1"/>
        <w:tblW w:w="10173.0" w:type="dxa"/>
        <w:jc w:val="left"/>
        <w:tblInd w:w="-108.0" w:type="dxa"/>
        <w:tblLayout w:type="fixed"/>
        <w:tblLook w:val="04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rHeight w:val="20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Aralashmalar tarkibidan sof moddani ajratish (ifloslangan osh tuzini tozalash)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BSB-1 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Maqsad: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Ifloslangan osh tuzini (NaCl) fizik usullar yordamida tozalash yo‘llarini o‘rganish, filtrlash va bug‘latish usullaridan foydalangan holda sof modda olish.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Kerakli asbob va jihozlar: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Ifloslangan osh tuzi (tuproqli tuz aralashmasi), stakan, probirka, filtr qog‘ozi, spirt lampasi yoki isitgich, probirka tutqich, qoshiq, suyuqlikni bug‘latish uchun idish.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Xavfsizlik qoidalari: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Amaliy mashg‘ulotni o‘qituvchi ko‘rsatganidеk bajaring, ko‘rsatmaga rioya qiling. 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Spirt lampasi yoki isitgichdan foydalanayotganingizda ehtiyotkorlikni unutmang!</w:t>
      </w:r>
    </w:p>
    <w:p w:rsidR="00000000" w:rsidDel="00000000" w:rsidP="00000000" w:rsidRDefault="00000000" w:rsidRPr="00000000" w14:paraId="0000000D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Ishni bajarish uchun ko‘rsatma</w:t>
      </w:r>
    </w:p>
    <w:p w:rsidR="00000000" w:rsidDel="00000000" w:rsidP="00000000" w:rsidRDefault="00000000" w:rsidRPr="00000000" w14:paraId="0000000F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5"/>
        <w:gridCol w:w="2520"/>
        <w:gridCol w:w="6227"/>
        <w:tblGridChange w:id="0">
          <w:tblGrid>
            <w:gridCol w:w="805"/>
            <w:gridCol w:w="2520"/>
            <w:gridCol w:w="62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36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36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Amalga oshirish bosqichlari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Ishni bajarish ketma ketligi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360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Eritma tayyorlash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60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qoshiq ifloslangan osh tuzini stakandagi 100 ml suvda aralashtirib eriting.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3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1506222" cy="982873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222" cy="9828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Filtrlash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60"/>
              </w:tabs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Aralashma filtr qog‘oz yordamida filtrlanadi.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360"/>
              </w:tabs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Filtrat (toza suyuqlik) boshqa idishga yig‘iladi.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360"/>
              </w:tabs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Filtrda erimaydigan moddalarning qolganini kuzating.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3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1040480" cy="1118872"/>
                  <wp:effectExtent b="0" l="0" r="0" t="0"/>
                  <wp:docPr id="1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80" cy="11188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Bug‘latish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Filtrlab olingan eritmani qizdiring va suvni bug‘lating.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Idish tubida kristall holidagi toza osh tuzi hosil bo‘lishini kuzating.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3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1348236" cy="1004695"/>
                  <wp:effectExtent b="0" l="0" r="0" t="0"/>
                  <wp:docPr id="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236" cy="10046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Sof modda olish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360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Kristallangan tuz ajratib oling va quriting.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360"/>
              </w:tabs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1218389" cy="907699"/>
                  <wp:effectExtent b="0" l="0" r="0" t="0"/>
                  <wp:docPr id="1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389" cy="9076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leader="none" w:pos="360"/>
        </w:tabs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60"/>
        </w:tabs>
        <w:ind w:left="36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Savollar: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Aralashmani ajratishda qanday fizik usullardan foydalanildi?</w:t>
      </w:r>
    </w:p>
    <w:p w:rsidR="00000000" w:rsidDel="00000000" w:rsidP="00000000" w:rsidRDefault="00000000" w:rsidRPr="00000000" w14:paraId="0000002A">
      <w:pPr>
        <w:tabs>
          <w:tab w:val="left" w:leader="none" w:pos="360"/>
        </w:tabs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Tuz va qumning qaysi biri suvda eriydi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60"/>
        </w:tabs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Filtrlash va bug‘latish bosqichlarida qanday o‘zgarishlar kuzatildi?</w:t>
      </w:r>
    </w:p>
    <w:p w:rsidR="00000000" w:rsidDel="00000000" w:rsidP="00000000" w:rsidRDefault="00000000" w:rsidRPr="00000000" w14:paraId="0000002E">
      <w:pPr>
        <w:tabs>
          <w:tab w:val="left" w:leader="none" w:pos="360"/>
        </w:tabs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Bug‘latishdan so‘ng qolgan kristall modda nimadan iborat deb o‘ylaysiz? Javobingizni tushuntiring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60"/>
        </w:tabs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tabs>
          <w:tab w:val="left" w:leader="none" w:pos="360"/>
        </w:tabs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60"/>
        </w:tabs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60"/>
        </w:tabs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60"/>
        </w:tabs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60"/>
        </w:tabs>
        <w:ind w:left="360" w:firstLine="0"/>
        <w:jc w:val="center"/>
        <w:rPr>
          <w:rFonts w:ascii="Times New Roman" w:cs="Times New Roman" w:eastAsia="Times New Roman" w:hAnsi="Times New Roman"/>
          <w:b w:val="0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BAHOLASH MEZONLARI (20 ball)</w:t>
      </w:r>
      <w:r w:rsidDel="00000000" w:rsidR="00000000" w:rsidRPr="00000000">
        <w:rPr>
          <w:rtl w:val="0"/>
        </w:rPr>
      </w:r>
    </w:p>
    <w:tbl>
      <w:tblPr>
        <w:tblStyle w:val="Table3"/>
        <w:tblW w:w="9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6936"/>
        <w:gridCol w:w="1800"/>
        <w:tblGridChange w:id="0">
          <w:tblGrid>
            <w:gridCol w:w="709"/>
            <w:gridCol w:w="6936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Baholash mezoni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Maksimal ball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Aralashmani tayyorlasa va ishlash tartibiga rioya qilsa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ball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Filtrlash bosqichini to‘g‘ri bajarsa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ball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Bug‘latish bosqichini xavfsizlikga rioya qilib to‘g‘ri bajarsa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ball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Kristall hosil bo‘lishi kuzatilsa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ball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Tahliliy savollarga ilmiy, aniq va to‘g‘ri javob berish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Filtrlash va bug‘latish.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Tuz — suvda eriydigan modda.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Tuz suvda erib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eritmaga aylanadi. Qum esa suvda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erimaydigan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modda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Filtrlashda: qum filtrda qoldi, tuzli suv (filtrat) o‘tdi Bug‘latishda: suv bug‘landi, idish tagida tuz kristallari qoldi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Qolgan modda osh tuzi (NaCl), chunki u eritmada erigan holatda bo‘lgan, bug‘latishda suv yo‘qolib, faqat tuz kristallari qolgan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mb2xoclyc6j2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 bir savolga to‘g‘ri javob bersa 2 balldan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Jami: 8 ball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Guruhda ishlash, gigiena qoidalariga rioya qilish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ball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 ball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94.0" w:type="dxa"/>
        <w:jc w:val="left"/>
        <w:tblLayout w:type="fixed"/>
        <w:tblLook w:val="0400"/>
      </w:tblPr>
      <w:tblGrid>
        <w:gridCol w:w="81"/>
        <w:gridCol w:w="33"/>
        <w:gridCol w:w="33"/>
        <w:gridCol w:w="33"/>
        <w:gridCol w:w="33"/>
        <w:gridCol w:w="81"/>
        <w:tblGridChange w:id="0">
          <w:tblGrid>
            <w:gridCol w:w="81"/>
            <w:gridCol w:w="33"/>
            <w:gridCol w:w="33"/>
            <w:gridCol w:w="33"/>
            <w:gridCol w:w="33"/>
            <w:gridCol w:w="81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851" w:top="1134" w:left="1134" w:right="85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95.95pt;height:516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6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23969" cy="638964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3969" cy="6389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495.95pt;height:516.25pt;rotation:0;z-index:-503316481;mso-position-horizontal-relative:margin;mso-position-horizontal:absolute;margin-left:-5.087204724409396pt;mso-position-vertical-relative:margin;mso-position-vertical:absolute;margin-top:87.89214751476395pt;" alt="" type="#_x0000_t75">
          <v:imagedata blacklevel="22938f" cropbottom="0f" cropleft="0f" cropright="0f" croptop="0f" gain="19661f" r:id="rId2" o:title="image6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95.95pt;height:516.2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6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Pr>
      <w:b w:val="1"/>
      <w:bCs w:val="1"/>
    </w:rPr>
  </w:style>
  <w:style w:type="paragraph" w:styleId="a4">
    <w:name w:val="header"/>
    <w:basedOn w:val="a"/>
    <w:link w:val="a5"/>
    <w:uiPriority w:val="99"/>
    <w:unhideWhenUsed w:val="1"/>
    <w:qFormat w:val="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link w:val="a7"/>
    <w:unhideWhenUsed w:val="1"/>
    <w:qFormat w:val="1"/>
    <w:pPr>
      <w:widowControl w:val="0"/>
      <w:shd w:color="auto" w:fill="ffffff" w:val="clear"/>
      <w:spacing w:after="0" w:before="120" w:line="288" w:lineRule="exact"/>
      <w:jc w:val="both"/>
    </w:pPr>
    <w:rPr>
      <w:rFonts w:ascii="Times New Roman" w:cs="Times New Roman" w:eastAsia="Courier New" w:hAnsi="Times New Roman"/>
      <w:sz w:val="25"/>
      <w:szCs w:val="25"/>
      <w:lang w:eastAsia="ru-RU"/>
    </w:rPr>
  </w:style>
  <w:style w:type="paragraph" w:styleId="a8">
    <w:name w:val="footer"/>
    <w:basedOn w:val="a"/>
    <w:link w:val="a9"/>
    <w:uiPriority w:val="99"/>
    <w:unhideWhenUsed w:val="1"/>
    <w:qFormat w:val="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 w:val="1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5" w:customStyle="1">
    <w:name w:val="Верхний колонтитул Знак"/>
    <w:basedOn w:val="a0"/>
    <w:link w:val="a4"/>
    <w:uiPriority w:val="99"/>
    <w:qFormat w:val="1"/>
  </w:style>
  <w:style w:type="character" w:styleId="a9" w:customStyle="1">
    <w:name w:val="Нижний колонтитул Знак"/>
    <w:basedOn w:val="a0"/>
    <w:link w:val="a8"/>
    <w:uiPriority w:val="99"/>
    <w:qFormat w:val="1"/>
  </w:style>
  <w:style w:type="paragraph" w:styleId="ac">
    <w:name w:val="List Paragraph"/>
    <w:basedOn w:val="a"/>
    <w:uiPriority w:val="34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65" w:customStyle="1">
    <w:name w:val="Pa65"/>
    <w:basedOn w:val="Default"/>
    <w:next w:val="Default"/>
    <w:uiPriority w:val="99"/>
    <w:qFormat w:val="1"/>
    <w:pPr>
      <w:spacing w:line="221" w:lineRule="atLeast"/>
    </w:pPr>
    <w:rPr>
      <w:rFonts w:ascii="Arial" w:cs="Arial" w:hAnsi="Arial"/>
      <w:color w:val="auto"/>
    </w:rPr>
  </w:style>
  <w:style w:type="character" w:styleId="A14" w:customStyle="1">
    <w:name w:val="A14"/>
    <w:uiPriority w:val="99"/>
    <w:qFormat w:val="1"/>
    <w:rPr>
      <w:color w:val="000000"/>
      <w:sz w:val="23"/>
      <w:szCs w:val="23"/>
    </w:rPr>
  </w:style>
  <w:style w:type="paragraph" w:styleId="Pa39" w:customStyle="1">
    <w:name w:val="Pa39"/>
    <w:basedOn w:val="Default"/>
    <w:next w:val="Default"/>
    <w:uiPriority w:val="99"/>
    <w:qFormat w:val="1"/>
    <w:pPr>
      <w:spacing w:line="281" w:lineRule="atLeast"/>
    </w:pPr>
    <w:rPr>
      <w:rFonts w:ascii="LEADRW+FuturaPT-Medium" w:hAnsi="LEADRW+FuturaPT-Medium" w:cstheme="minorBidi"/>
      <w:color w:val="auto"/>
    </w:rPr>
  </w:style>
  <w:style w:type="character" w:styleId="A20" w:customStyle="1">
    <w:name w:val="A2"/>
    <w:uiPriority w:val="99"/>
    <w:qFormat w:val="1"/>
    <w:rPr>
      <w:rFonts w:cs="LEADRW+FuturaPT-Medium"/>
      <w:color w:val="000000"/>
    </w:rPr>
  </w:style>
  <w:style w:type="character" w:styleId="a7" w:customStyle="1">
    <w:name w:val="Основной текст Знак"/>
    <w:basedOn w:val="a0"/>
    <w:link w:val="a6"/>
    <w:qFormat w:val="1"/>
    <w:rPr>
      <w:rFonts w:ascii="Times New Roman" w:cs="Times New Roman" w:eastAsia="Courier New" w:hAnsi="Times New Roman"/>
      <w:sz w:val="25"/>
      <w:szCs w:val="25"/>
      <w:shd w:color="auto" w:fill="ffffff" w:val="clear"/>
      <w:lang w:eastAsia="ru-RU"/>
    </w:rPr>
  </w:style>
  <w:style w:type="character" w:styleId="11" w:customStyle="1">
    <w:name w:val="Основной текст + 11"/>
    <w:basedOn w:val="a7"/>
    <w:qFormat w:val="1"/>
    <w:rPr>
      <w:rFonts w:ascii="Times New Roman" w:cs="Times New Roman" w:eastAsia="Courier New" w:hAnsi="Times New Roman" w:hint="default"/>
      <w:spacing w:val="10"/>
      <w:sz w:val="23"/>
      <w:szCs w:val="23"/>
      <w:shd w:color="auto" w:fill="ffffff" w:val="clear"/>
      <w:lang w:eastAsia="ru-RU"/>
    </w:rPr>
  </w:style>
  <w:style w:type="character" w:styleId="40" w:customStyle="1">
    <w:name w:val="Заголовок 4 Знак"/>
    <w:basedOn w:val="a0"/>
    <w:link w:val="4"/>
    <w:uiPriority w:val="9"/>
    <w:qFormat w:val="1"/>
    <w:rPr>
      <w:rFonts w:ascii="Times New Roman" w:cs="Times New Roman" w:eastAsia="Times New Roman" w:hAnsi="Times New Roman"/>
      <w:b w:val="1"/>
      <w:bCs w:val="1"/>
      <w:sz w:val="24"/>
      <w:szCs w:val="24"/>
      <w:lang w:eastAsia="ru-RU"/>
    </w:rPr>
  </w:style>
  <w:style w:type="paragraph" w:styleId="bllp-list-item" w:customStyle="1">
    <w:name w:val="bllp-list-item"/>
    <w:basedOn w:val="a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bllp-c-text" w:customStyle="1">
    <w:name w:val="bllp-c-text"/>
    <w:basedOn w:val="a0"/>
    <w:qFormat w:val="1"/>
  </w:style>
  <w:style w:type="character" w:styleId="bllx-button-label" w:customStyle="1">
    <w:name w:val="bllx-button-label"/>
    <w:basedOn w:val="a0"/>
    <w:qFormat w:val="1"/>
  </w:style>
  <w:style w:type="paragraph" w:styleId="Pa2" w:customStyle="1">
    <w:name w:val="Pa2"/>
    <w:basedOn w:val="Default"/>
    <w:next w:val="Default"/>
    <w:uiPriority w:val="99"/>
    <w:qFormat w:val="1"/>
    <w:pPr>
      <w:spacing w:line="221" w:lineRule="atLeast"/>
    </w:pPr>
    <w:rPr>
      <w:rFonts w:ascii="Arial" w:cs="Arial" w:hAnsi="Arial"/>
      <w:color w:val="auto"/>
    </w:rPr>
  </w:style>
  <w:style w:type="paragraph" w:styleId="Pa15" w:customStyle="1">
    <w:name w:val="Pa15"/>
    <w:basedOn w:val="Default"/>
    <w:next w:val="Default"/>
    <w:uiPriority w:val="99"/>
    <w:qFormat w:val="1"/>
    <w:pPr>
      <w:spacing w:line="221" w:lineRule="atLeast"/>
    </w:pPr>
    <w:rPr>
      <w:rFonts w:ascii="Arial" w:cs="Arial" w:hAnsi="Arial"/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4.png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4EAKc+GioCqJkbUuuFkSaXC8A==">CgMxLjAyDmgubWIyeG9jbHljNmoyOAByITFoLWlFS01IRFFlVHlja1hVMlc5ejNmRXRQYl81Z1B3Tg==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2023-10-03T06:33:00Z</dcterms:created>
  <dc:creator>Zarina G'aniyeva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1049-12.2.0.20795</vt:lpwstr>
  </property>
  <property fmtid="{D5CDD505-2E9C-101B-9397-08002B2CF9AE}" pid="4" name="ICV">
    <vt:lpwstr>68AC3ED8974B4FC992F02D2A81CC5425_12</vt:lpwstr>
  </property>
</Properties>
</file>